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4E9" w:rsidRDefault="004454E9" w:rsidP="004454E9">
      <w:pPr>
        <w:spacing w:line="480" w:lineRule="auto"/>
        <w:jc w:val="center"/>
        <w:rPr>
          <w:rFonts w:hint="eastAsia"/>
          <w:b/>
          <w:sz w:val="30"/>
          <w:szCs w:val="30"/>
        </w:rPr>
      </w:pPr>
      <w:r>
        <w:rPr>
          <w:rFonts w:hint="eastAsia"/>
          <w:b/>
          <w:sz w:val="30"/>
          <w:szCs w:val="30"/>
        </w:rPr>
        <w:t>2</w:t>
      </w:r>
      <w:r>
        <w:rPr>
          <w:b/>
          <w:sz w:val="30"/>
          <w:szCs w:val="30"/>
        </w:rPr>
        <w:t>021</w:t>
      </w:r>
      <w:r>
        <w:rPr>
          <w:rFonts w:hint="eastAsia"/>
          <w:b/>
          <w:sz w:val="30"/>
          <w:szCs w:val="30"/>
        </w:rPr>
        <w:t>年</w:t>
      </w:r>
      <w:r w:rsidRPr="004454E9">
        <w:rPr>
          <w:rFonts w:hint="eastAsia"/>
          <w:b/>
          <w:sz w:val="30"/>
          <w:szCs w:val="30"/>
        </w:rPr>
        <w:t>东营市社会科学规划“学习贯彻习近平总书记在深入推动黄河流域生态保护和高质量发展座谈会上的重要讲话精神和视察东营重要指示要求”专项研究课题</w:t>
      </w:r>
      <w:r>
        <w:rPr>
          <w:rFonts w:hint="eastAsia"/>
          <w:b/>
          <w:sz w:val="30"/>
          <w:szCs w:val="30"/>
        </w:rPr>
        <w:t>汇总表</w:t>
      </w:r>
    </w:p>
    <w:p w:rsidR="004454E9" w:rsidRDefault="004454E9" w:rsidP="004454E9">
      <w:pPr>
        <w:spacing w:line="480" w:lineRule="auto"/>
        <w:rPr>
          <w:b/>
          <w:sz w:val="24"/>
        </w:rPr>
      </w:pPr>
    </w:p>
    <w:p w:rsidR="004454E9" w:rsidRPr="005D2B35" w:rsidRDefault="004454E9" w:rsidP="004454E9">
      <w:pPr>
        <w:spacing w:line="480" w:lineRule="auto"/>
        <w:rPr>
          <w:rFonts w:hint="eastAsia"/>
          <w:b/>
          <w:sz w:val="30"/>
          <w:szCs w:val="30"/>
        </w:rPr>
      </w:pPr>
      <w:bookmarkStart w:id="0" w:name="_GoBack"/>
      <w:bookmarkEnd w:id="0"/>
      <w:r w:rsidRPr="005D2B35">
        <w:rPr>
          <w:rFonts w:hint="eastAsia"/>
          <w:b/>
          <w:sz w:val="24"/>
        </w:rPr>
        <w:t>申报推荐单位</w:t>
      </w:r>
      <w:r w:rsidRPr="005D2B35">
        <w:rPr>
          <w:rFonts w:hint="eastAsia"/>
          <w:b/>
          <w:sz w:val="24"/>
        </w:rPr>
        <w:t>:(</w:t>
      </w:r>
      <w:r w:rsidRPr="005D2B35">
        <w:rPr>
          <w:rFonts w:hint="eastAsia"/>
          <w:b/>
          <w:sz w:val="24"/>
        </w:rPr>
        <w:t>盖章</w:t>
      </w:r>
      <w:r w:rsidRPr="005D2B35">
        <w:rPr>
          <w:rFonts w:hint="eastAsia"/>
          <w:b/>
          <w:sz w:val="24"/>
        </w:rPr>
        <w:t xml:space="preserve">)                 </w:t>
      </w:r>
      <w:r>
        <w:rPr>
          <w:rFonts w:hint="eastAsia"/>
          <w:b/>
          <w:sz w:val="24"/>
        </w:rPr>
        <w:t xml:space="preserve">  </w:t>
      </w:r>
      <w:r>
        <w:rPr>
          <w:rFonts w:hint="eastAsia"/>
          <w:b/>
          <w:sz w:val="24"/>
        </w:rPr>
        <w:t xml:space="preserve">        </w:t>
      </w:r>
      <w:r w:rsidRPr="005D2B35">
        <w:rPr>
          <w:rFonts w:hint="eastAsia"/>
          <w:b/>
          <w:sz w:val="24"/>
        </w:rPr>
        <w:t>联系人</w:t>
      </w:r>
      <w:r>
        <w:rPr>
          <w:rFonts w:hint="eastAsia"/>
          <w:b/>
          <w:sz w:val="24"/>
        </w:rPr>
        <w:t>：</w:t>
      </w:r>
      <w:r>
        <w:rPr>
          <w:rFonts w:hint="eastAsia"/>
          <w:b/>
          <w:sz w:val="24"/>
        </w:rPr>
        <w:t xml:space="preserve">                  </w:t>
      </w:r>
      <w:r w:rsidRPr="005D2B35">
        <w:rPr>
          <w:rFonts w:hint="eastAsia"/>
          <w:b/>
          <w:sz w:val="24"/>
        </w:rPr>
        <w:t>电话</w:t>
      </w:r>
      <w:r w:rsidRPr="005D2B35">
        <w:rPr>
          <w:rFonts w:hint="eastAsia"/>
          <w:b/>
          <w:sz w:val="24"/>
        </w:rPr>
        <w:t>:</w:t>
      </w:r>
      <w:r>
        <w:rPr>
          <w:b/>
          <w:sz w:val="24"/>
        </w:rPr>
        <w:t xml:space="preserve">                    </w:t>
      </w:r>
      <w:r>
        <w:rPr>
          <w:rFonts w:hint="eastAsia"/>
          <w:b/>
          <w:sz w:val="24"/>
        </w:rPr>
        <w:t>填报日期：</w:t>
      </w: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579"/>
        <w:gridCol w:w="1412"/>
        <w:gridCol w:w="2540"/>
        <w:gridCol w:w="5360"/>
      </w:tblGrid>
      <w:tr w:rsidR="004454E9" w:rsidRPr="00E62E62" w:rsidTr="004454E9">
        <w:tc>
          <w:tcPr>
            <w:tcW w:w="710" w:type="dxa"/>
            <w:vAlign w:val="center"/>
          </w:tcPr>
          <w:p w:rsidR="004454E9" w:rsidRPr="00E62E62" w:rsidRDefault="004454E9" w:rsidP="00A15545">
            <w:pPr>
              <w:jc w:val="center"/>
              <w:rPr>
                <w:rFonts w:hint="eastAsia"/>
                <w:b/>
              </w:rPr>
            </w:pPr>
            <w:r w:rsidRPr="00E62E62">
              <w:rPr>
                <w:rFonts w:hint="eastAsia"/>
                <w:b/>
              </w:rPr>
              <w:t>序号</w:t>
            </w:r>
          </w:p>
        </w:tc>
        <w:tc>
          <w:tcPr>
            <w:tcW w:w="4579" w:type="dxa"/>
            <w:vAlign w:val="center"/>
          </w:tcPr>
          <w:p w:rsidR="004454E9" w:rsidRPr="00E62E62" w:rsidRDefault="004454E9" w:rsidP="00A15545">
            <w:pPr>
              <w:jc w:val="center"/>
              <w:rPr>
                <w:rFonts w:hint="eastAsia"/>
                <w:b/>
              </w:rPr>
            </w:pPr>
            <w:r>
              <w:rPr>
                <w:rFonts w:hint="eastAsia"/>
                <w:b/>
              </w:rPr>
              <w:t>课题名称</w:t>
            </w:r>
          </w:p>
        </w:tc>
        <w:tc>
          <w:tcPr>
            <w:tcW w:w="1412" w:type="dxa"/>
            <w:vAlign w:val="center"/>
          </w:tcPr>
          <w:p w:rsidR="004454E9" w:rsidRPr="00E62E62" w:rsidRDefault="004454E9" w:rsidP="00A15545">
            <w:pPr>
              <w:jc w:val="center"/>
              <w:rPr>
                <w:rFonts w:hint="eastAsia"/>
                <w:b/>
              </w:rPr>
            </w:pPr>
            <w:r>
              <w:rPr>
                <w:rFonts w:hint="eastAsia"/>
                <w:b/>
              </w:rPr>
              <w:t>负责人</w:t>
            </w:r>
          </w:p>
        </w:tc>
        <w:tc>
          <w:tcPr>
            <w:tcW w:w="2540" w:type="dxa"/>
            <w:vAlign w:val="center"/>
          </w:tcPr>
          <w:p w:rsidR="004454E9" w:rsidRPr="00E62E62" w:rsidRDefault="004454E9" w:rsidP="00A15545">
            <w:pPr>
              <w:jc w:val="center"/>
              <w:rPr>
                <w:rFonts w:hint="eastAsia"/>
                <w:b/>
              </w:rPr>
            </w:pPr>
            <w:r>
              <w:rPr>
                <w:rFonts w:hint="eastAsia"/>
                <w:b/>
              </w:rPr>
              <w:t>院部</w:t>
            </w:r>
          </w:p>
        </w:tc>
        <w:tc>
          <w:tcPr>
            <w:tcW w:w="5360" w:type="dxa"/>
            <w:vAlign w:val="center"/>
          </w:tcPr>
          <w:p w:rsidR="004454E9" w:rsidRPr="00E62E62" w:rsidRDefault="004454E9" w:rsidP="00A15545">
            <w:pPr>
              <w:jc w:val="center"/>
              <w:rPr>
                <w:rFonts w:hint="eastAsia"/>
                <w:b/>
              </w:rPr>
            </w:pPr>
            <w:r>
              <w:rPr>
                <w:rFonts w:hint="eastAsia"/>
                <w:b/>
              </w:rPr>
              <w:t>申报政审情况（申报者的个人政治表现是否过关，申报材料的政治导向是否正确）</w:t>
            </w:r>
          </w:p>
        </w:tc>
      </w:tr>
      <w:tr w:rsidR="004454E9" w:rsidRPr="00E62E62" w:rsidTr="004454E9">
        <w:tc>
          <w:tcPr>
            <w:tcW w:w="710" w:type="dxa"/>
          </w:tcPr>
          <w:p w:rsidR="004454E9" w:rsidRPr="00E62E62" w:rsidRDefault="004454E9" w:rsidP="00A15545">
            <w:pPr>
              <w:spacing w:line="480" w:lineRule="auto"/>
              <w:rPr>
                <w:rFonts w:hint="eastAsia"/>
                <w:sz w:val="28"/>
                <w:szCs w:val="28"/>
              </w:rPr>
            </w:pPr>
          </w:p>
        </w:tc>
        <w:tc>
          <w:tcPr>
            <w:tcW w:w="4579" w:type="dxa"/>
          </w:tcPr>
          <w:p w:rsidR="004454E9" w:rsidRPr="00E62E62" w:rsidRDefault="004454E9" w:rsidP="00A15545">
            <w:pPr>
              <w:rPr>
                <w:rFonts w:hint="eastAsia"/>
                <w:sz w:val="28"/>
                <w:szCs w:val="28"/>
              </w:rPr>
            </w:pPr>
          </w:p>
        </w:tc>
        <w:tc>
          <w:tcPr>
            <w:tcW w:w="1412" w:type="dxa"/>
          </w:tcPr>
          <w:p w:rsidR="004454E9" w:rsidRPr="00E62E62" w:rsidRDefault="004454E9" w:rsidP="00A15545">
            <w:pPr>
              <w:spacing w:line="480" w:lineRule="auto"/>
              <w:rPr>
                <w:rFonts w:hint="eastAsia"/>
                <w:sz w:val="28"/>
                <w:szCs w:val="28"/>
              </w:rPr>
            </w:pPr>
          </w:p>
        </w:tc>
        <w:tc>
          <w:tcPr>
            <w:tcW w:w="2540" w:type="dxa"/>
          </w:tcPr>
          <w:p w:rsidR="004454E9" w:rsidRPr="00E62E62" w:rsidRDefault="004454E9" w:rsidP="00A15545">
            <w:pPr>
              <w:spacing w:line="480" w:lineRule="auto"/>
              <w:rPr>
                <w:rFonts w:hint="eastAsia"/>
                <w:szCs w:val="21"/>
              </w:rPr>
            </w:pPr>
          </w:p>
        </w:tc>
        <w:tc>
          <w:tcPr>
            <w:tcW w:w="5360" w:type="dxa"/>
          </w:tcPr>
          <w:p w:rsidR="004454E9" w:rsidRPr="00E62E62" w:rsidRDefault="004454E9" w:rsidP="00A15545">
            <w:pPr>
              <w:spacing w:line="480" w:lineRule="auto"/>
              <w:rPr>
                <w:rFonts w:hint="eastAsia"/>
                <w:sz w:val="28"/>
                <w:szCs w:val="28"/>
              </w:rPr>
            </w:pPr>
          </w:p>
        </w:tc>
      </w:tr>
      <w:tr w:rsidR="004454E9" w:rsidRPr="00E62E62" w:rsidTr="004454E9">
        <w:tc>
          <w:tcPr>
            <w:tcW w:w="710" w:type="dxa"/>
          </w:tcPr>
          <w:p w:rsidR="004454E9" w:rsidRPr="00E62E62" w:rsidRDefault="004454E9" w:rsidP="00A15545">
            <w:pPr>
              <w:spacing w:line="480" w:lineRule="auto"/>
              <w:rPr>
                <w:rFonts w:hint="eastAsia"/>
                <w:sz w:val="28"/>
                <w:szCs w:val="28"/>
              </w:rPr>
            </w:pPr>
          </w:p>
        </w:tc>
        <w:tc>
          <w:tcPr>
            <w:tcW w:w="4579" w:type="dxa"/>
          </w:tcPr>
          <w:p w:rsidR="004454E9" w:rsidRPr="00E62E62" w:rsidRDefault="004454E9" w:rsidP="00A15545">
            <w:pPr>
              <w:spacing w:line="480" w:lineRule="auto"/>
              <w:rPr>
                <w:rFonts w:hint="eastAsia"/>
                <w:sz w:val="28"/>
                <w:szCs w:val="28"/>
              </w:rPr>
            </w:pPr>
          </w:p>
        </w:tc>
        <w:tc>
          <w:tcPr>
            <w:tcW w:w="1412" w:type="dxa"/>
          </w:tcPr>
          <w:p w:rsidR="004454E9" w:rsidRPr="00E62E62" w:rsidRDefault="004454E9" w:rsidP="00A15545">
            <w:pPr>
              <w:spacing w:line="480" w:lineRule="auto"/>
              <w:rPr>
                <w:rFonts w:hint="eastAsia"/>
                <w:sz w:val="28"/>
                <w:szCs w:val="28"/>
              </w:rPr>
            </w:pPr>
          </w:p>
        </w:tc>
        <w:tc>
          <w:tcPr>
            <w:tcW w:w="2540" w:type="dxa"/>
          </w:tcPr>
          <w:p w:rsidR="004454E9" w:rsidRPr="00E62E62" w:rsidRDefault="004454E9" w:rsidP="00A15545">
            <w:pPr>
              <w:spacing w:line="480" w:lineRule="auto"/>
              <w:rPr>
                <w:rFonts w:hint="eastAsia"/>
                <w:sz w:val="28"/>
                <w:szCs w:val="28"/>
              </w:rPr>
            </w:pPr>
          </w:p>
        </w:tc>
        <w:tc>
          <w:tcPr>
            <w:tcW w:w="5360" w:type="dxa"/>
          </w:tcPr>
          <w:p w:rsidR="004454E9" w:rsidRPr="00E62E62" w:rsidRDefault="004454E9" w:rsidP="00A15545">
            <w:pPr>
              <w:spacing w:line="480" w:lineRule="auto"/>
              <w:rPr>
                <w:rFonts w:hint="eastAsia"/>
                <w:sz w:val="28"/>
                <w:szCs w:val="28"/>
              </w:rPr>
            </w:pPr>
          </w:p>
        </w:tc>
      </w:tr>
      <w:tr w:rsidR="004454E9" w:rsidRPr="00E62E62" w:rsidTr="004454E9">
        <w:tc>
          <w:tcPr>
            <w:tcW w:w="710" w:type="dxa"/>
          </w:tcPr>
          <w:p w:rsidR="004454E9" w:rsidRPr="00E62E62" w:rsidRDefault="004454E9" w:rsidP="00A15545">
            <w:pPr>
              <w:spacing w:line="480" w:lineRule="auto"/>
              <w:rPr>
                <w:rFonts w:hint="eastAsia"/>
                <w:sz w:val="28"/>
                <w:szCs w:val="28"/>
              </w:rPr>
            </w:pPr>
          </w:p>
        </w:tc>
        <w:tc>
          <w:tcPr>
            <w:tcW w:w="4579" w:type="dxa"/>
          </w:tcPr>
          <w:p w:rsidR="004454E9" w:rsidRPr="00E62E62" w:rsidRDefault="004454E9" w:rsidP="00A15545">
            <w:pPr>
              <w:spacing w:line="480" w:lineRule="auto"/>
              <w:rPr>
                <w:rFonts w:hint="eastAsia"/>
                <w:sz w:val="28"/>
                <w:szCs w:val="28"/>
              </w:rPr>
            </w:pPr>
          </w:p>
        </w:tc>
        <w:tc>
          <w:tcPr>
            <w:tcW w:w="1412" w:type="dxa"/>
          </w:tcPr>
          <w:p w:rsidR="004454E9" w:rsidRPr="00E62E62" w:rsidRDefault="004454E9" w:rsidP="00A15545">
            <w:pPr>
              <w:spacing w:line="480" w:lineRule="auto"/>
              <w:rPr>
                <w:rFonts w:hint="eastAsia"/>
                <w:sz w:val="28"/>
                <w:szCs w:val="28"/>
              </w:rPr>
            </w:pPr>
          </w:p>
        </w:tc>
        <w:tc>
          <w:tcPr>
            <w:tcW w:w="2540" w:type="dxa"/>
          </w:tcPr>
          <w:p w:rsidR="004454E9" w:rsidRPr="00E62E62" w:rsidRDefault="004454E9" w:rsidP="00A15545">
            <w:pPr>
              <w:spacing w:line="480" w:lineRule="auto"/>
              <w:rPr>
                <w:rFonts w:hint="eastAsia"/>
                <w:sz w:val="28"/>
                <w:szCs w:val="28"/>
              </w:rPr>
            </w:pPr>
          </w:p>
        </w:tc>
        <w:tc>
          <w:tcPr>
            <w:tcW w:w="5360" w:type="dxa"/>
          </w:tcPr>
          <w:p w:rsidR="004454E9" w:rsidRPr="00E62E62" w:rsidRDefault="004454E9" w:rsidP="00A15545">
            <w:pPr>
              <w:spacing w:line="480" w:lineRule="auto"/>
              <w:rPr>
                <w:rFonts w:hint="eastAsia"/>
                <w:sz w:val="28"/>
                <w:szCs w:val="28"/>
              </w:rPr>
            </w:pPr>
          </w:p>
        </w:tc>
      </w:tr>
      <w:tr w:rsidR="004454E9" w:rsidRPr="00E62E62" w:rsidTr="004454E9">
        <w:tc>
          <w:tcPr>
            <w:tcW w:w="710" w:type="dxa"/>
          </w:tcPr>
          <w:p w:rsidR="004454E9" w:rsidRPr="00E62E62" w:rsidRDefault="004454E9" w:rsidP="00A15545">
            <w:pPr>
              <w:spacing w:line="480" w:lineRule="auto"/>
              <w:rPr>
                <w:rFonts w:hint="eastAsia"/>
                <w:sz w:val="28"/>
                <w:szCs w:val="28"/>
              </w:rPr>
            </w:pPr>
          </w:p>
        </w:tc>
        <w:tc>
          <w:tcPr>
            <w:tcW w:w="4579" w:type="dxa"/>
          </w:tcPr>
          <w:p w:rsidR="004454E9" w:rsidRPr="00E62E62" w:rsidRDefault="004454E9" w:rsidP="00A15545">
            <w:pPr>
              <w:spacing w:line="480" w:lineRule="auto"/>
              <w:rPr>
                <w:rFonts w:hint="eastAsia"/>
                <w:sz w:val="28"/>
                <w:szCs w:val="28"/>
              </w:rPr>
            </w:pPr>
          </w:p>
        </w:tc>
        <w:tc>
          <w:tcPr>
            <w:tcW w:w="1412" w:type="dxa"/>
          </w:tcPr>
          <w:p w:rsidR="004454E9" w:rsidRPr="00E62E62" w:rsidRDefault="004454E9" w:rsidP="00A15545">
            <w:pPr>
              <w:spacing w:line="480" w:lineRule="auto"/>
              <w:rPr>
                <w:rFonts w:hint="eastAsia"/>
                <w:sz w:val="28"/>
                <w:szCs w:val="28"/>
              </w:rPr>
            </w:pPr>
          </w:p>
        </w:tc>
        <w:tc>
          <w:tcPr>
            <w:tcW w:w="2540" w:type="dxa"/>
          </w:tcPr>
          <w:p w:rsidR="004454E9" w:rsidRPr="00E62E62" w:rsidRDefault="004454E9" w:rsidP="00A15545">
            <w:pPr>
              <w:spacing w:line="480" w:lineRule="auto"/>
              <w:rPr>
                <w:rFonts w:hint="eastAsia"/>
                <w:sz w:val="28"/>
                <w:szCs w:val="28"/>
              </w:rPr>
            </w:pPr>
          </w:p>
        </w:tc>
        <w:tc>
          <w:tcPr>
            <w:tcW w:w="5360" w:type="dxa"/>
          </w:tcPr>
          <w:p w:rsidR="004454E9" w:rsidRPr="00E62E62" w:rsidRDefault="004454E9" w:rsidP="00A15545">
            <w:pPr>
              <w:spacing w:line="480" w:lineRule="auto"/>
              <w:rPr>
                <w:rFonts w:hint="eastAsia"/>
                <w:sz w:val="28"/>
                <w:szCs w:val="28"/>
              </w:rPr>
            </w:pPr>
          </w:p>
        </w:tc>
      </w:tr>
      <w:tr w:rsidR="004454E9" w:rsidRPr="00E62E62" w:rsidTr="004454E9">
        <w:tc>
          <w:tcPr>
            <w:tcW w:w="710" w:type="dxa"/>
          </w:tcPr>
          <w:p w:rsidR="004454E9" w:rsidRPr="00E62E62" w:rsidRDefault="004454E9" w:rsidP="00A15545">
            <w:pPr>
              <w:spacing w:line="480" w:lineRule="auto"/>
              <w:rPr>
                <w:rFonts w:hint="eastAsia"/>
                <w:sz w:val="28"/>
                <w:szCs w:val="28"/>
              </w:rPr>
            </w:pPr>
          </w:p>
        </w:tc>
        <w:tc>
          <w:tcPr>
            <w:tcW w:w="4579" w:type="dxa"/>
          </w:tcPr>
          <w:p w:rsidR="004454E9" w:rsidRPr="00E62E62" w:rsidRDefault="004454E9" w:rsidP="00A15545">
            <w:pPr>
              <w:spacing w:line="480" w:lineRule="auto"/>
              <w:rPr>
                <w:rFonts w:hint="eastAsia"/>
                <w:sz w:val="28"/>
                <w:szCs w:val="28"/>
              </w:rPr>
            </w:pPr>
          </w:p>
        </w:tc>
        <w:tc>
          <w:tcPr>
            <w:tcW w:w="1412" w:type="dxa"/>
          </w:tcPr>
          <w:p w:rsidR="004454E9" w:rsidRPr="00E62E62" w:rsidRDefault="004454E9" w:rsidP="00A15545">
            <w:pPr>
              <w:spacing w:line="480" w:lineRule="auto"/>
              <w:rPr>
                <w:rFonts w:hint="eastAsia"/>
                <w:sz w:val="28"/>
                <w:szCs w:val="28"/>
              </w:rPr>
            </w:pPr>
          </w:p>
        </w:tc>
        <w:tc>
          <w:tcPr>
            <w:tcW w:w="2540" w:type="dxa"/>
          </w:tcPr>
          <w:p w:rsidR="004454E9" w:rsidRPr="00E62E62" w:rsidRDefault="004454E9" w:rsidP="00A15545">
            <w:pPr>
              <w:spacing w:line="480" w:lineRule="auto"/>
              <w:rPr>
                <w:rFonts w:hint="eastAsia"/>
                <w:sz w:val="28"/>
                <w:szCs w:val="28"/>
              </w:rPr>
            </w:pPr>
          </w:p>
        </w:tc>
        <w:tc>
          <w:tcPr>
            <w:tcW w:w="5360" w:type="dxa"/>
          </w:tcPr>
          <w:p w:rsidR="004454E9" w:rsidRPr="00E62E62" w:rsidRDefault="004454E9" w:rsidP="00A15545">
            <w:pPr>
              <w:spacing w:line="480" w:lineRule="auto"/>
              <w:rPr>
                <w:rFonts w:hint="eastAsia"/>
                <w:sz w:val="28"/>
                <w:szCs w:val="28"/>
              </w:rPr>
            </w:pPr>
          </w:p>
        </w:tc>
      </w:tr>
    </w:tbl>
    <w:p w:rsidR="00F937C8" w:rsidRPr="004454E9" w:rsidRDefault="00F937C8"/>
    <w:sectPr w:rsidR="00F937C8" w:rsidRPr="004454E9" w:rsidSect="000B3265">
      <w:footerReference w:type="even" r:id="rId6"/>
      <w:footerReference w:type="default" r:id="rId7"/>
      <w:pgSz w:w="16838" w:h="11906" w:orient="landscape"/>
      <w:pgMar w:top="1134" w:right="1418" w:bottom="1134"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55C" w:rsidRDefault="00BD455C" w:rsidP="004454E9">
      <w:r>
        <w:separator/>
      </w:r>
    </w:p>
  </w:endnote>
  <w:endnote w:type="continuationSeparator" w:id="0">
    <w:p w:rsidR="00BD455C" w:rsidRDefault="00BD455C" w:rsidP="0044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57" w:rsidRDefault="00BD455C" w:rsidP="003A3C6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4057" w:rsidRDefault="00BD455C" w:rsidP="00BC3E8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57" w:rsidRDefault="00BD455C" w:rsidP="003A3C6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454E9">
      <w:rPr>
        <w:rStyle w:val="a7"/>
        <w:noProof/>
      </w:rPr>
      <w:t>1</w:t>
    </w:r>
    <w:r>
      <w:rPr>
        <w:rStyle w:val="a7"/>
      </w:rPr>
      <w:fldChar w:fldCharType="end"/>
    </w:r>
  </w:p>
  <w:p w:rsidR="001C4057" w:rsidRDefault="00BD455C" w:rsidP="00BC3E8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55C" w:rsidRDefault="00BD455C" w:rsidP="004454E9">
      <w:r>
        <w:separator/>
      </w:r>
    </w:p>
  </w:footnote>
  <w:footnote w:type="continuationSeparator" w:id="0">
    <w:p w:rsidR="00BD455C" w:rsidRDefault="00BD455C" w:rsidP="00445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E3"/>
    <w:rsid w:val="004454E9"/>
    <w:rsid w:val="004E1DE3"/>
    <w:rsid w:val="00BD455C"/>
    <w:rsid w:val="00F9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F9D49"/>
  <w15:chartTrackingRefBased/>
  <w15:docId w15:val="{FDC07402-7EB0-4A97-9437-D5F5507B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4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4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454E9"/>
    <w:rPr>
      <w:sz w:val="18"/>
      <w:szCs w:val="18"/>
    </w:rPr>
  </w:style>
  <w:style w:type="paragraph" w:styleId="a5">
    <w:name w:val="footer"/>
    <w:basedOn w:val="a"/>
    <w:link w:val="a6"/>
    <w:unhideWhenUsed/>
    <w:rsid w:val="004454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4454E9"/>
    <w:rPr>
      <w:sz w:val="18"/>
      <w:szCs w:val="18"/>
    </w:rPr>
  </w:style>
  <w:style w:type="character" w:styleId="a7">
    <w:name w:val="page number"/>
    <w:basedOn w:val="a0"/>
    <w:rsid w:val="00445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2021-11-18T07:00:00Z</dcterms:created>
  <dcterms:modified xsi:type="dcterms:W3CDTF">2021-11-18T07:03:00Z</dcterms:modified>
</cp:coreProperties>
</file>