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0D" w:rsidRPr="001F3E0D" w:rsidRDefault="001F3E0D" w:rsidP="004A37F1">
      <w:pPr>
        <w:widowControl/>
        <w:shd w:val="clear" w:color="auto" w:fill="FFFFFF"/>
        <w:spacing w:line="360" w:lineRule="auto"/>
        <w:jc w:val="center"/>
        <w:outlineLvl w:val="2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1F3E0D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《山东省软科学研究基地管理办法》政策解读</w:t>
      </w:r>
    </w:p>
    <w:p w:rsidR="004A37F1" w:rsidRDefault="004A37F1" w:rsidP="004A37F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Style w:val="a4"/>
          <w:color w:val="333333"/>
        </w:rPr>
      </w:pPr>
    </w:p>
    <w:p w:rsidR="001F3E0D" w:rsidRPr="004A37F1" w:rsidRDefault="001F3E0D" w:rsidP="004A37F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color w:val="333333"/>
        </w:rPr>
      </w:pPr>
      <w:bookmarkStart w:id="0" w:name="_GoBack"/>
      <w:bookmarkEnd w:id="0"/>
      <w:r w:rsidRPr="004A37F1">
        <w:rPr>
          <w:rStyle w:val="a4"/>
          <w:rFonts w:hint="eastAsia"/>
          <w:color w:val="333333"/>
        </w:rPr>
        <w:t>一、背景和起草过程</w:t>
      </w:r>
    </w:p>
    <w:p w:rsidR="001F3E0D" w:rsidRPr="004A37F1" w:rsidRDefault="001F3E0D" w:rsidP="004A37F1">
      <w:pPr>
        <w:pStyle w:val="a3"/>
        <w:shd w:val="clear" w:color="auto" w:fill="FFFFFF"/>
        <w:spacing w:before="0" w:beforeAutospacing="0" w:after="150" w:afterAutospacing="0" w:line="360" w:lineRule="auto"/>
        <w:ind w:firstLine="480"/>
        <w:rPr>
          <w:rFonts w:hint="eastAsia"/>
          <w:color w:val="333333"/>
        </w:rPr>
      </w:pPr>
      <w:r w:rsidRPr="004A37F1">
        <w:rPr>
          <w:rFonts w:hint="eastAsia"/>
          <w:color w:val="333333"/>
        </w:rPr>
        <w:t>为加强山东省软科学研究基地标准化建设和规范化管理，培育高水平科技创新智库，省科技厅在深入调研、充分征求意见的基础上，起草了《山东省软科学研究基地管理办法》（以下简称《办法》）。</w:t>
      </w:r>
    </w:p>
    <w:p w:rsidR="001F3E0D" w:rsidRPr="004A37F1" w:rsidRDefault="001F3E0D" w:rsidP="004A37F1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333333"/>
        </w:rPr>
      </w:pPr>
      <w:r w:rsidRPr="004A37F1">
        <w:rPr>
          <w:rStyle w:val="a4"/>
          <w:rFonts w:hint="eastAsia"/>
          <w:color w:val="333333"/>
        </w:rPr>
        <w:t>二、主要内容</w:t>
      </w:r>
    </w:p>
    <w:p w:rsidR="001F3E0D" w:rsidRPr="004A37F1" w:rsidRDefault="001F3E0D" w:rsidP="004A37F1">
      <w:pPr>
        <w:pStyle w:val="a3"/>
        <w:shd w:val="clear" w:color="auto" w:fill="FFFFFF"/>
        <w:spacing w:before="0" w:beforeAutospacing="0" w:after="150" w:afterAutospacing="0" w:line="360" w:lineRule="auto"/>
        <w:ind w:firstLine="480"/>
        <w:rPr>
          <w:rFonts w:hint="eastAsia"/>
          <w:color w:val="333333"/>
        </w:rPr>
      </w:pPr>
      <w:r w:rsidRPr="004A37F1">
        <w:rPr>
          <w:rFonts w:hint="eastAsia"/>
          <w:color w:val="333333"/>
        </w:rPr>
        <w:t>《办法》共五章十八条，主要为：</w:t>
      </w:r>
    </w:p>
    <w:p w:rsidR="001F3E0D" w:rsidRPr="004A37F1" w:rsidRDefault="001F3E0D" w:rsidP="004A37F1">
      <w:pPr>
        <w:pStyle w:val="a3"/>
        <w:shd w:val="clear" w:color="auto" w:fill="FFFFFF"/>
        <w:spacing w:before="0" w:beforeAutospacing="0" w:after="150" w:afterAutospacing="0" w:line="360" w:lineRule="auto"/>
        <w:ind w:firstLine="480"/>
        <w:rPr>
          <w:rFonts w:hint="eastAsia"/>
          <w:color w:val="333333"/>
        </w:rPr>
      </w:pPr>
      <w:r w:rsidRPr="004A37F1">
        <w:rPr>
          <w:rFonts w:hint="eastAsia"/>
          <w:color w:val="333333"/>
        </w:rPr>
        <w:t>第一章，总则。明确基地建设的目的、定位、原则以及省科技厅、基地主管部门和基地依托单位的职责分工等。</w:t>
      </w:r>
    </w:p>
    <w:p w:rsidR="001F3E0D" w:rsidRPr="004A37F1" w:rsidRDefault="001F3E0D" w:rsidP="004A37F1">
      <w:pPr>
        <w:pStyle w:val="a3"/>
        <w:shd w:val="clear" w:color="auto" w:fill="FFFFFF"/>
        <w:spacing w:before="0" w:beforeAutospacing="0" w:after="150" w:afterAutospacing="0" w:line="360" w:lineRule="auto"/>
        <w:ind w:firstLine="480"/>
        <w:rPr>
          <w:rFonts w:hint="eastAsia"/>
          <w:color w:val="333333"/>
        </w:rPr>
      </w:pPr>
      <w:r w:rsidRPr="004A37F1">
        <w:rPr>
          <w:rFonts w:hint="eastAsia"/>
          <w:color w:val="333333"/>
        </w:rPr>
        <w:t>第二章，认定条件与程序。明确基地认定条件，分别对依托单位、负责人、研究团队、研究方向、软硬件建设及科研诚信和伦理等提出具体要求。</w:t>
      </w:r>
      <w:proofErr w:type="gramStart"/>
      <w:r w:rsidRPr="004A37F1">
        <w:rPr>
          <w:rFonts w:hint="eastAsia"/>
          <w:color w:val="333333"/>
        </w:rPr>
        <w:t>明确经</w:t>
      </w:r>
      <w:proofErr w:type="gramEnd"/>
      <w:r w:rsidRPr="004A37F1">
        <w:rPr>
          <w:rFonts w:hint="eastAsia"/>
          <w:color w:val="333333"/>
        </w:rPr>
        <w:t>省科技厅发布通知、基地依托单位和基地负责人提交申请，主管部门审核并择优推荐、专家评审、公示等程序认定基地。</w:t>
      </w:r>
    </w:p>
    <w:p w:rsidR="001F3E0D" w:rsidRPr="004A37F1" w:rsidRDefault="001F3E0D" w:rsidP="004A37F1">
      <w:pPr>
        <w:pStyle w:val="a3"/>
        <w:shd w:val="clear" w:color="auto" w:fill="FFFFFF"/>
        <w:spacing w:before="0" w:beforeAutospacing="0" w:after="150" w:afterAutospacing="0" w:line="360" w:lineRule="auto"/>
        <w:ind w:firstLine="480"/>
        <w:rPr>
          <w:rFonts w:hint="eastAsia"/>
          <w:color w:val="333333"/>
        </w:rPr>
      </w:pPr>
      <w:r w:rsidRPr="004A37F1">
        <w:rPr>
          <w:rFonts w:hint="eastAsia"/>
          <w:color w:val="333333"/>
        </w:rPr>
        <w:t>第三章，建设运行管理。明确基地建设运行主要任务，实行年度报告制度要求，重要事项变更流程和对基地的支持方式等。明确基地要加强知识产权保护运用及软硬件建设。</w:t>
      </w:r>
    </w:p>
    <w:p w:rsidR="001F3E0D" w:rsidRPr="004A37F1" w:rsidRDefault="001F3E0D" w:rsidP="004A37F1">
      <w:pPr>
        <w:pStyle w:val="a3"/>
        <w:shd w:val="clear" w:color="auto" w:fill="FFFFFF"/>
        <w:spacing w:before="0" w:beforeAutospacing="0" w:after="150" w:afterAutospacing="0" w:line="360" w:lineRule="auto"/>
        <w:ind w:firstLine="480"/>
        <w:rPr>
          <w:rFonts w:hint="eastAsia"/>
          <w:color w:val="333333"/>
        </w:rPr>
      </w:pPr>
      <w:r w:rsidRPr="004A37F1">
        <w:rPr>
          <w:rFonts w:hint="eastAsia"/>
          <w:color w:val="333333"/>
        </w:rPr>
        <w:t>第四章，绩效评价。明确基地实行动态管理，确定基地建设周期、绩效评价原则、方式、主要内容和结果运用等。</w:t>
      </w:r>
    </w:p>
    <w:p w:rsidR="001F3E0D" w:rsidRPr="004A37F1" w:rsidRDefault="001F3E0D" w:rsidP="004A37F1">
      <w:pPr>
        <w:pStyle w:val="a3"/>
        <w:shd w:val="clear" w:color="auto" w:fill="FFFFFF"/>
        <w:spacing w:before="0" w:beforeAutospacing="0" w:after="150" w:afterAutospacing="0" w:line="360" w:lineRule="auto"/>
        <w:ind w:firstLine="480"/>
        <w:rPr>
          <w:rFonts w:hint="eastAsia"/>
          <w:color w:val="333333"/>
        </w:rPr>
      </w:pPr>
      <w:r w:rsidRPr="004A37F1">
        <w:rPr>
          <w:rFonts w:hint="eastAsia"/>
          <w:color w:val="333333"/>
        </w:rPr>
        <w:t>第五章，附则。明确《办法》的解释权和有效期。</w:t>
      </w:r>
    </w:p>
    <w:p w:rsidR="001F3E0D" w:rsidRPr="004A37F1" w:rsidRDefault="001F3E0D" w:rsidP="004A37F1">
      <w:pPr>
        <w:pStyle w:val="a3"/>
        <w:shd w:val="clear" w:color="auto" w:fill="FFFFFF"/>
        <w:spacing w:before="0" w:beforeAutospacing="0" w:after="150" w:afterAutospacing="0" w:line="360" w:lineRule="auto"/>
        <w:ind w:firstLine="480"/>
        <w:rPr>
          <w:rFonts w:hint="eastAsia"/>
          <w:color w:val="333333"/>
        </w:rPr>
      </w:pPr>
      <w:r w:rsidRPr="004A37F1">
        <w:rPr>
          <w:rFonts w:hint="eastAsia"/>
          <w:color w:val="333333"/>
        </w:rPr>
        <w:t>附件，山东省软科学研究基地绩效评价表。明确对基地进行绩效评价的具体指标要求。</w:t>
      </w:r>
    </w:p>
    <w:p w:rsidR="00733BDC" w:rsidRPr="004A37F1" w:rsidRDefault="00733BDC" w:rsidP="004A37F1">
      <w:pPr>
        <w:spacing w:line="360" w:lineRule="auto"/>
        <w:rPr>
          <w:rFonts w:ascii="宋体" w:eastAsia="宋体" w:hAnsi="宋体"/>
        </w:rPr>
      </w:pPr>
    </w:p>
    <w:sectPr w:rsidR="00733BDC" w:rsidRPr="004A3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0A"/>
    <w:rsid w:val="001F3E0D"/>
    <w:rsid w:val="004A37F1"/>
    <w:rsid w:val="00733BDC"/>
    <w:rsid w:val="00A9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6A66"/>
  <w15:chartTrackingRefBased/>
  <w15:docId w15:val="{A0760761-B9BC-4635-9CD3-7AD9AB79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F3E0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F3E0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F3E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3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2021-11-25T00:19:00Z</dcterms:created>
  <dcterms:modified xsi:type="dcterms:W3CDTF">2021-11-25T00:20:00Z</dcterms:modified>
</cp:coreProperties>
</file>