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C2" w:rsidRDefault="001516D0" w:rsidP="00620CD5">
      <w:pPr>
        <w:snapToGrid w:val="0"/>
        <w:spacing w:line="570" w:lineRule="exact"/>
        <w:ind w:right="2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9440C2" w:rsidRDefault="001516D0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青岛市哲学社会科学规划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项目结项审批</w:t>
      </w:r>
      <w:proofErr w:type="gramEnd"/>
      <w:r>
        <w:rPr>
          <w:rFonts w:ascii="方正小标宋_GBK" w:eastAsia="方正小标宋_GBK" w:hint="eastAsia"/>
          <w:sz w:val="44"/>
          <w:szCs w:val="44"/>
        </w:rPr>
        <w:t>表</w:t>
      </w:r>
    </w:p>
    <w:p w:rsidR="009440C2" w:rsidRDefault="001516D0">
      <w:pPr>
        <w:spacing w:line="600" w:lineRule="exact"/>
        <w:ind w:firstLineChars="200" w:firstLine="640"/>
        <w:jc w:val="left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 w:hint="eastAsia"/>
          <w:bCs/>
          <w:sz w:val="32"/>
          <w:szCs w:val="32"/>
        </w:rPr>
        <w:t>基本信息表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621"/>
        <w:gridCol w:w="1134"/>
        <w:gridCol w:w="2027"/>
        <w:gridCol w:w="1516"/>
        <w:gridCol w:w="142"/>
        <w:gridCol w:w="898"/>
        <w:gridCol w:w="1228"/>
        <w:gridCol w:w="1276"/>
      </w:tblGrid>
      <w:tr w:rsidR="009440C2">
        <w:trPr>
          <w:trHeight w:val="510"/>
        </w:trPr>
        <w:tc>
          <w:tcPr>
            <w:tcW w:w="2235" w:type="dxa"/>
            <w:gridSpan w:val="3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结项成果</w:t>
            </w:r>
            <w:proofErr w:type="gramEnd"/>
            <w:r>
              <w:rPr>
                <w:rFonts w:ascii="仿宋_GB2312" w:hAnsi="宋体" w:hint="eastAsia"/>
                <w:sz w:val="24"/>
                <w:szCs w:val="24"/>
              </w:rPr>
              <w:t>名称</w:t>
            </w:r>
          </w:p>
        </w:tc>
        <w:tc>
          <w:tcPr>
            <w:tcW w:w="7087" w:type="dxa"/>
            <w:gridSpan w:val="6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440C2">
        <w:trPr>
          <w:trHeight w:val="412"/>
        </w:trPr>
        <w:tc>
          <w:tcPr>
            <w:tcW w:w="2235" w:type="dxa"/>
            <w:gridSpan w:val="3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立项编号</w:t>
            </w:r>
          </w:p>
        </w:tc>
        <w:tc>
          <w:tcPr>
            <w:tcW w:w="7087" w:type="dxa"/>
            <w:gridSpan w:val="6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440C2">
        <w:trPr>
          <w:trHeight w:val="363"/>
        </w:trPr>
        <w:tc>
          <w:tcPr>
            <w:tcW w:w="2235" w:type="dxa"/>
            <w:gridSpan w:val="3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成果形式</w:t>
            </w:r>
          </w:p>
        </w:tc>
        <w:tc>
          <w:tcPr>
            <w:tcW w:w="2027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申请</w:t>
            </w: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结项时间</w:t>
            </w:r>
            <w:proofErr w:type="gramEnd"/>
          </w:p>
        </w:tc>
        <w:tc>
          <w:tcPr>
            <w:tcW w:w="3402" w:type="dxa"/>
            <w:gridSpan w:val="3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440C2">
        <w:trPr>
          <w:trHeight w:val="510"/>
        </w:trPr>
        <w:tc>
          <w:tcPr>
            <w:tcW w:w="480" w:type="dxa"/>
            <w:vMerge w:val="restart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755" w:type="dxa"/>
            <w:gridSpan w:val="2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2027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898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440C2">
        <w:trPr>
          <w:trHeight w:val="510"/>
        </w:trPr>
        <w:tc>
          <w:tcPr>
            <w:tcW w:w="480" w:type="dxa"/>
            <w:vMerge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2027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职务职称</w:t>
            </w:r>
          </w:p>
        </w:tc>
        <w:tc>
          <w:tcPr>
            <w:tcW w:w="898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276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440C2">
        <w:trPr>
          <w:trHeight w:val="800"/>
        </w:trPr>
        <w:tc>
          <w:tcPr>
            <w:tcW w:w="480" w:type="dxa"/>
            <w:vMerge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E-mail</w:t>
            </w:r>
          </w:p>
        </w:tc>
        <w:tc>
          <w:tcPr>
            <w:tcW w:w="4583" w:type="dxa"/>
            <w:gridSpan w:val="4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276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440C2">
        <w:trPr>
          <w:trHeight w:val="510"/>
        </w:trPr>
        <w:tc>
          <w:tcPr>
            <w:tcW w:w="480" w:type="dxa"/>
            <w:vMerge w:val="restart"/>
            <w:vAlign w:val="center"/>
          </w:tcPr>
          <w:p w:rsidR="009440C2" w:rsidRDefault="001516D0">
            <w:pPr>
              <w:spacing w:line="600" w:lineRule="exact"/>
              <w:jc w:val="righ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课题组成员</w:t>
            </w:r>
          </w:p>
        </w:tc>
        <w:tc>
          <w:tcPr>
            <w:tcW w:w="1755" w:type="dxa"/>
            <w:gridSpan w:val="2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3543" w:type="dxa"/>
            <w:gridSpan w:val="2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单位</w:t>
            </w:r>
          </w:p>
        </w:tc>
        <w:tc>
          <w:tcPr>
            <w:tcW w:w="1040" w:type="dxa"/>
            <w:gridSpan w:val="2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职称</w:t>
            </w:r>
          </w:p>
        </w:tc>
        <w:tc>
          <w:tcPr>
            <w:tcW w:w="2504" w:type="dxa"/>
            <w:gridSpan w:val="2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承担任务</w:t>
            </w:r>
          </w:p>
        </w:tc>
      </w:tr>
      <w:tr w:rsidR="009440C2">
        <w:trPr>
          <w:trHeight w:val="510"/>
        </w:trPr>
        <w:tc>
          <w:tcPr>
            <w:tcW w:w="480" w:type="dxa"/>
            <w:vMerge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440C2">
        <w:trPr>
          <w:trHeight w:val="510"/>
        </w:trPr>
        <w:tc>
          <w:tcPr>
            <w:tcW w:w="480" w:type="dxa"/>
            <w:vMerge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440C2">
        <w:trPr>
          <w:trHeight w:val="510"/>
        </w:trPr>
        <w:tc>
          <w:tcPr>
            <w:tcW w:w="480" w:type="dxa"/>
            <w:vMerge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440C2">
        <w:trPr>
          <w:trHeight w:val="510"/>
        </w:trPr>
        <w:tc>
          <w:tcPr>
            <w:tcW w:w="480" w:type="dxa"/>
            <w:vMerge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440C2">
        <w:trPr>
          <w:trHeight w:val="704"/>
        </w:trPr>
        <w:tc>
          <w:tcPr>
            <w:tcW w:w="480" w:type="dxa"/>
            <w:vMerge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440C2">
        <w:trPr>
          <w:trHeight w:val="510"/>
        </w:trPr>
        <w:tc>
          <w:tcPr>
            <w:tcW w:w="480" w:type="dxa"/>
            <w:vMerge w:val="restart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主要成果</w:t>
            </w:r>
          </w:p>
        </w:tc>
        <w:tc>
          <w:tcPr>
            <w:tcW w:w="621" w:type="dxa"/>
            <w:vAlign w:val="center"/>
          </w:tcPr>
          <w:p w:rsidR="009440C2" w:rsidRDefault="001516D0"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9440C2" w:rsidRDefault="001516D0"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成果</w:t>
            </w:r>
          </w:p>
          <w:p w:rsidR="009440C2" w:rsidRDefault="001516D0"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形式</w:t>
            </w:r>
          </w:p>
        </w:tc>
        <w:tc>
          <w:tcPr>
            <w:tcW w:w="3543" w:type="dxa"/>
            <w:gridSpan w:val="2"/>
            <w:vAlign w:val="center"/>
          </w:tcPr>
          <w:p w:rsidR="009440C2" w:rsidRDefault="001516D0"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成果名称</w:t>
            </w:r>
          </w:p>
        </w:tc>
        <w:tc>
          <w:tcPr>
            <w:tcW w:w="1040" w:type="dxa"/>
            <w:gridSpan w:val="2"/>
            <w:vAlign w:val="center"/>
          </w:tcPr>
          <w:p w:rsidR="009440C2" w:rsidRDefault="001516D0"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作者</w:t>
            </w:r>
          </w:p>
        </w:tc>
        <w:tc>
          <w:tcPr>
            <w:tcW w:w="2504" w:type="dxa"/>
            <w:gridSpan w:val="2"/>
            <w:vAlign w:val="center"/>
          </w:tcPr>
          <w:p w:rsidR="009440C2" w:rsidRPr="002E4567" w:rsidRDefault="001516D0">
            <w:pPr>
              <w:snapToGrid w:val="0"/>
              <w:spacing w:line="380" w:lineRule="exact"/>
              <w:jc w:val="center"/>
              <w:rPr>
                <w:rFonts w:ascii="仿宋_GB2312" w:hAnsi="宋体"/>
                <w:w w:val="90"/>
                <w:sz w:val="24"/>
                <w:szCs w:val="24"/>
              </w:rPr>
            </w:pPr>
            <w:r w:rsidRPr="002E4567">
              <w:rPr>
                <w:rFonts w:ascii="仿宋_GB2312" w:hAnsi="宋体" w:hint="eastAsia"/>
                <w:w w:val="90"/>
                <w:sz w:val="24"/>
                <w:szCs w:val="24"/>
              </w:rPr>
              <w:t>出版社及出版时间/</w:t>
            </w:r>
          </w:p>
          <w:p w:rsidR="009440C2" w:rsidRDefault="001516D0"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2E4567">
              <w:rPr>
                <w:rFonts w:ascii="仿宋_GB2312" w:hAnsi="宋体" w:hint="eastAsia"/>
                <w:w w:val="90"/>
                <w:sz w:val="24"/>
                <w:szCs w:val="24"/>
              </w:rPr>
              <w:t>发表刊物及年期、页码</w:t>
            </w:r>
          </w:p>
        </w:tc>
      </w:tr>
      <w:tr w:rsidR="009440C2" w:rsidTr="002E4567">
        <w:trPr>
          <w:trHeight w:val="323"/>
        </w:trPr>
        <w:tc>
          <w:tcPr>
            <w:tcW w:w="480" w:type="dxa"/>
            <w:vMerge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440C2">
        <w:trPr>
          <w:trHeight w:val="510"/>
        </w:trPr>
        <w:tc>
          <w:tcPr>
            <w:tcW w:w="480" w:type="dxa"/>
            <w:vMerge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440C2">
        <w:trPr>
          <w:trHeight w:val="510"/>
        </w:trPr>
        <w:tc>
          <w:tcPr>
            <w:tcW w:w="480" w:type="dxa"/>
            <w:vMerge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440C2">
        <w:trPr>
          <w:trHeight w:val="510"/>
        </w:trPr>
        <w:tc>
          <w:tcPr>
            <w:tcW w:w="480" w:type="dxa"/>
            <w:vMerge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440C2" w:rsidRDefault="001516D0">
      <w:pPr>
        <w:spacing w:line="600" w:lineRule="exact"/>
        <w:ind w:firstLineChars="200" w:firstLine="640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二、项目成果简介</w:t>
      </w: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9440C2">
        <w:trPr>
          <w:trHeight w:val="2684"/>
        </w:trPr>
        <w:tc>
          <w:tcPr>
            <w:tcW w:w="9322" w:type="dxa"/>
          </w:tcPr>
          <w:p w:rsidR="009440C2" w:rsidRDefault="001516D0">
            <w:pPr>
              <w:spacing w:line="480" w:lineRule="exact"/>
              <w:ind w:firstLine="43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主要内容提示：</w:t>
            </w:r>
          </w:p>
          <w:p w:rsidR="009440C2" w:rsidRDefault="001516D0">
            <w:pPr>
              <w:spacing w:line="480" w:lineRule="exact"/>
              <w:ind w:firstLine="43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1.“项目成果简介”</w:t>
            </w: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是结项的</w:t>
            </w:r>
            <w:proofErr w:type="gramEnd"/>
            <w:r>
              <w:rPr>
                <w:rFonts w:ascii="仿宋_GB2312" w:hAnsi="宋体" w:hint="eastAsia"/>
                <w:sz w:val="24"/>
                <w:szCs w:val="24"/>
              </w:rPr>
              <w:t>必须材料，供介绍、宣传、推广成果使用。</w:t>
            </w:r>
          </w:p>
          <w:p w:rsidR="009440C2" w:rsidRDefault="001516D0">
            <w:pPr>
              <w:spacing w:line="480" w:lineRule="exact"/>
              <w:ind w:firstLine="43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2.简介内容包括：该研究项目的目的与意义；研究成果的主要内容、重要观点及对策建议；成果的学术价值、应用价值及社会影响与效益，特别是对我市经济社会文化发展的积极作用。</w:t>
            </w:r>
          </w:p>
          <w:p w:rsidR="009440C2" w:rsidRDefault="001516D0">
            <w:pPr>
              <w:spacing w:line="480" w:lineRule="exact"/>
              <w:ind w:firstLine="437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3.简介应由项目负责人撰写，3000字以内，用A4纸双面打印，作为活页附在本审批表后。</w:t>
            </w:r>
          </w:p>
        </w:tc>
      </w:tr>
    </w:tbl>
    <w:p w:rsidR="009440C2" w:rsidRDefault="001516D0">
      <w:pPr>
        <w:spacing w:line="600" w:lineRule="exact"/>
        <w:ind w:firstLineChars="200" w:firstLine="640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三、所在单位科研部门审核意见</w:t>
      </w:r>
      <w:bookmarkStart w:id="0" w:name="_GoBack"/>
      <w:bookmarkEnd w:id="0"/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7"/>
      </w:tblGrid>
      <w:tr w:rsidR="009440C2" w:rsidTr="00B97E19">
        <w:trPr>
          <w:trHeight w:val="1408"/>
        </w:trPr>
        <w:tc>
          <w:tcPr>
            <w:tcW w:w="9207" w:type="dxa"/>
            <w:vAlign w:val="center"/>
          </w:tcPr>
          <w:p w:rsidR="009440C2" w:rsidRDefault="001516D0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主要内容提示：</w:t>
            </w:r>
          </w:p>
          <w:p w:rsidR="009440C2" w:rsidRDefault="001516D0">
            <w:pPr>
              <w:spacing w:line="600" w:lineRule="exact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结项成果</w:t>
            </w:r>
            <w:proofErr w:type="gramEnd"/>
            <w:r>
              <w:rPr>
                <w:rFonts w:ascii="仿宋_GB2312" w:hAnsi="宋体" w:hint="eastAsia"/>
                <w:sz w:val="24"/>
                <w:szCs w:val="24"/>
              </w:rPr>
              <w:t>是否符合立项通知书所约定</w:t>
            </w: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的结项基本</w:t>
            </w:r>
            <w:proofErr w:type="gramEnd"/>
            <w:r>
              <w:rPr>
                <w:rFonts w:ascii="仿宋_GB2312" w:hAnsi="宋体" w:hint="eastAsia"/>
                <w:sz w:val="24"/>
                <w:szCs w:val="24"/>
              </w:rPr>
              <w:t>要求；课题组的研究工作和自我管理是否符合《青岛市社会科学规划项目管理办法》的有关规定。以论文</w:t>
            </w: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形式结项的</w:t>
            </w:r>
            <w:proofErr w:type="gramEnd"/>
            <w:r>
              <w:rPr>
                <w:rFonts w:ascii="仿宋_GB2312" w:hAnsi="宋体" w:hint="eastAsia"/>
                <w:sz w:val="24"/>
                <w:szCs w:val="24"/>
              </w:rPr>
              <w:t>，所在高校科研管理部门应对论文所发表的期刊进行认定，并将认定结果填于本表内（如论文xx发表于xx期刊x年x</w:t>
            </w: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月第</w:t>
            </w:r>
            <w:proofErr w:type="gramEnd"/>
            <w:r>
              <w:rPr>
                <w:rFonts w:ascii="仿宋_GB2312" w:hAnsi="宋体" w:hint="eastAsia"/>
                <w:sz w:val="24"/>
                <w:szCs w:val="24"/>
              </w:rPr>
              <w:t>x期，该期刊为 xx期刊）。</w:t>
            </w:r>
          </w:p>
          <w:p w:rsidR="009440C2" w:rsidRDefault="009440C2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 w:rsidR="009440C2" w:rsidRDefault="009440C2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 w:rsidR="009440C2" w:rsidRDefault="009440C2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 w:rsidR="009440C2" w:rsidRDefault="009440C2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 w:rsidR="009440C2" w:rsidRDefault="009440C2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 w:rsidR="009440C2" w:rsidRDefault="009440C2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 w:rsidR="009440C2" w:rsidRDefault="001516D0">
            <w:pPr>
              <w:spacing w:line="600" w:lineRule="exact"/>
              <w:ind w:firstLineChars="750" w:firstLine="180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公章                                 负责人（签章）</w:t>
            </w:r>
          </w:p>
          <w:p w:rsidR="009440C2" w:rsidRDefault="001516D0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                                                 年   月    日</w:t>
            </w:r>
          </w:p>
        </w:tc>
      </w:tr>
    </w:tbl>
    <w:p w:rsidR="009440C2" w:rsidRDefault="001516D0">
      <w:pPr>
        <w:spacing w:line="60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四、青岛市哲学社会科学规划办公室审核意见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75"/>
        <w:gridCol w:w="1275"/>
        <w:gridCol w:w="1276"/>
        <w:gridCol w:w="1275"/>
        <w:gridCol w:w="1275"/>
        <w:gridCol w:w="851"/>
      </w:tblGrid>
      <w:tr w:rsidR="009440C2">
        <w:trPr>
          <w:trHeight w:val="814"/>
          <w:jc w:val="center"/>
        </w:trPr>
        <w:tc>
          <w:tcPr>
            <w:tcW w:w="1980" w:type="dxa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等级</w:t>
            </w:r>
          </w:p>
        </w:tc>
        <w:tc>
          <w:tcPr>
            <w:tcW w:w="1275" w:type="dxa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优秀</w:t>
            </w:r>
          </w:p>
        </w:tc>
        <w:tc>
          <w:tcPr>
            <w:tcW w:w="1275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合格</w:t>
            </w:r>
          </w:p>
        </w:tc>
        <w:tc>
          <w:tcPr>
            <w:tcW w:w="1275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不合格</w:t>
            </w:r>
          </w:p>
        </w:tc>
        <w:tc>
          <w:tcPr>
            <w:tcW w:w="851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b/>
                <w:bCs/>
                <w:szCs w:val="24"/>
              </w:rPr>
            </w:pPr>
          </w:p>
        </w:tc>
      </w:tr>
      <w:tr w:rsidR="009440C2">
        <w:trPr>
          <w:trHeight w:val="4391"/>
          <w:jc w:val="center"/>
        </w:trPr>
        <w:tc>
          <w:tcPr>
            <w:tcW w:w="9207" w:type="dxa"/>
            <w:gridSpan w:val="7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                    </w:t>
            </w:r>
          </w:p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公章   </w:t>
            </w:r>
          </w:p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                                       年   月    日</w:t>
            </w:r>
          </w:p>
        </w:tc>
      </w:tr>
    </w:tbl>
    <w:p w:rsidR="009440C2" w:rsidRDefault="001516D0">
      <w:pPr>
        <w:snapToGrid w:val="0"/>
        <w:spacing w:line="420" w:lineRule="exact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说明：1.《结项审批表》请用A4纸正反面打印，成果简介附后，装订成册；</w:t>
      </w:r>
    </w:p>
    <w:p w:rsidR="009440C2" w:rsidRDefault="001516D0">
      <w:pPr>
        <w:snapToGrid w:val="0"/>
        <w:spacing w:line="420" w:lineRule="exact"/>
        <w:ind w:firstLineChars="300" w:firstLine="720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 xml:space="preserve">2. </w:t>
      </w:r>
      <w:hyperlink r:id="rId7" w:tgtFrame="_blank" w:history="1">
        <w:r>
          <w:rPr>
            <w:rFonts w:ascii="仿宋_GB2312" w:hAnsi="宋体" w:hint="eastAsia"/>
            <w:sz w:val="24"/>
            <w:szCs w:val="24"/>
          </w:rPr>
          <w:t>核心期刊</w:t>
        </w:r>
      </w:hyperlink>
      <w:r>
        <w:rPr>
          <w:rFonts w:ascii="仿宋_GB2312" w:hAnsi="宋体" w:hint="eastAsia"/>
          <w:sz w:val="24"/>
          <w:szCs w:val="24"/>
        </w:rPr>
        <w:t>包括：</w:t>
      </w:r>
      <w:hyperlink r:id="rId8" w:tgtFrame="_blank" w:history="1">
        <w:r>
          <w:rPr>
            <w:rFonts w:ascii="仿宋_GB2312" w:hAnsi="宋体" w:hint="eastAsia"/>
            <w:sz w:val="24"/>
            <w:szCs w:val="24"/>
          </w:rPr>
          <w:t>中文核心期刊</w:t>
        </w:r>
      </w:hyperlink>
      <w:r>
        <w:rPr>
          <w:rFonts w:ascii="仿宋_GB2312" w:hAnsi="宋体" w:hint="eastAsia"/>
          <w:sz w:val="24"/>
          <w:szCs w:val="24"/>
        </w:rPr>
        <w:t>、</w:t>
      </w:r>
      <w:hyperlink r:id="rId9" w:tgtFrame="_blank" w:history="1">
        <w:r>
          <w:rPr>
            <w:rFonts w:ascii="仿宋_GB2312" w:hAnsi="宋体" w:hint="eastAsia"/>
            <w:sz w:val="24"/>
            <w:szCs w:val="24"/>
          </w:rPr>
          <w:t>中文社会科学引文索引</w:t>
        </w:r>
      </w:hyperlink>
      <w:r>
        <w:rPr>
          <w:rFonts w:ascii="仿宋_GB2312" w:hAnsi="宋体" w:hint="eastAsia"/>
          <w:sz w:val="24"/>
          <w:szCs w:val="24"/>
        </w:rPr>
        <w:t>（CSSCI）来源期刊等国内普遍认可的人文社科核心期刊遴选体系。</w:t>
      </w:r>
    </w:p>
    <w:p w:rsidR="009440C2" w:rsidRDefault="009440C2">
      <w:pPr>
        <w:spacing w:line="600" w:lineRule="exact"/>
        <w:ind w:right="140"/>
        <w:jc w:val="right"/>
        <w:rPr>
          <w:rFonts w:ascii="宋体" w:eastAsia="宋体" w:hAnsi="宋体"/>
          <w:sz w:val="24"/>
          <w:szCs w:val="24"/>
        </w:rPr>
      </w:pPr>
    </w:p>
    <w:p w:rsidR="009440C2" w:rsidRDefault="001516D0">
      <w:pPr>
        <w:spacing w:line="600" w:lineRule="exact"/>
        <w:ind w:right="140" w:firstLineChars="1882" w:firstLine="4517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青岛市哲学社会科学规划管理办公室</w:t>
      </w:r>
    </w:p>
    <w:p w:rsidR="009440C2" w:rsidRDefault="001516D0" w:rsidP="00D80B41">
      <w:pPr>
        <w:spacing w:line="600" w:lineRule="exact"/>
        <w:ind w:right="140"/>
        <w:jc w:val="left"/>
        <w:rPr>
          <w:rFonts w:ascii="黑体" w:eastAsia="黑体" w:hAnsi="黑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 xml:space="preserve">                            </w:t>
      </w:r>
      <w:r>
        <w:rPr>
          <w:rFonts w:ascii="仿宋_GB2312" w:hAnsi="宋体"/>
          <w:sz w:val="24"/>
          <w:szCs w:val="24"/>
        </w:rPr>
        <w:t xml:space="preserve"> </w:t>
      </w:r>
      <w:r>
        <w:rPr>
          <w:rFonts w:ascii="仿宋_GB2312" w:hAnsi="宋体" w:hint="eastAsia"/>
          <w:sz w:val="24"/>
          <w:szCs w:val="24"/>
        </w:rPr>
        <w:t xml:space="preserve">            </w:t>
      </w:r>
      <w:r w:rsidR="002E4567">
        <w:rPr>
          <w:rFonts w:ascii="仿宋_GB2312" w:hAnsi="宋体"/>
          <w:sz w:val="24"/>
          <w:szCs w:val="24"/>
        </w:rPr>
        <w:t>2022</w:t>
      </w:r>
      <w:r>
        <w:rPr>
          <w:rFonts w:ascii="仿宋_GB2312" w:hAnsi="宋体" w:hint="eastAsia"/>
          <w:sz w:val="24"/>
          <w:szCs w:val="24"/>
        </w:rPr>
        <w:t>年</w:t>
      </w:r>
      <w:r w:rsidR="002E4567">
        <w:rPr>
          <w:rFonts w:ascii="仿宋_GB2312" w:hAnsi="宋体"/>
          <w:sz w:val="24"/>
          <w:szCs w:val="24"/>
        </w:rPr>
        <w:t>8</w:t>
      </w:r>
      <w:r w:rsidR="00D80B41">
        <w:rPr>
          <w:rFonts w:ascii="仿宋_GB2312" w:hAnsi="宋体" w:hint="eastAsia"/>
          <w:sz w:val="24"/>
          <w:szCs w:val="24"/>
        </w:rPr>
        <w:t>月印</w:t>
      </w:r>
    </w:p>
    <w:sectPr w:rsidR="009440C2" w:rsidSect="00D80B41">
      <w:headerReference w:type="default" r:id="rId10"/>
      <w:footerReference w:type="even" r:id="rId11"/>
      <w:footerReference w:type="default" r:id="rId12"/>
      <w:pgSz w:w="11906" w:h="16838"/>
      <w:pgMar w:top="2098" w:right="1474" w:bottom="1985" w:left="1588" w:header="851" w:footer="1247" w:gutter="0"/>
      <w:cols w:space="425"/>
      <w:docGrid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F6" w:rsidRDefault="003518F6">
      <w:r>
        <w:separator/>
      </w:r>
    </w:p>
  </w:endnote>
  <w:endnote w:type="continuationSeparator" w:id="0">
    <w:p w:rsidR="003518F6" w:rsidRDefault="0035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C2" w:rsidRDefault="001516D0">
    <w:pPr>
      <w:pStyle w:val="a6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B97E19" w:rsidRPr="00B97E19">
      <w:rPr>
        <w:rFonts w:ascii="宋体" w:eastAsia="宋体" w:hAnsi="宋体"/>
        <w:noProof/>
        <w:sz w:val="28"/>
        <w:szCs w:val="28"/>
        <w:lang w:val="zh-CN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C2" w:rsidRDefault="001516D0">
    <w:pPr>
      <w:pStyle w:val="a6"/>
      <w:wordWrap w:val="0"/>
      <w:ind w:left="360" w:right="9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B97E19" w:rsidRPr="00B97E19">
      <w:rPr>
        <w:rFonts w:ascii="宋体" w:eastAsia="宋体" w:hAnsi="宋体"/>
        <w:noProof/>
        <w:sz w:val="28"/>
        <w:szCs w:val="28"/>
        <w:lang w:val="zh-CN"/>
      </w:rPr>
      <w:t>3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F6" w:rsidRDefault="003518F6">
      <w:r>
        <w:separator/>
      </w:r>
    </w:p>
  </w:footnote>
  <w:footnote w:type="continuationSeparator" w:id="0">
    <w:p w:rsidR="003518F6" w:rsidRDefault="00351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C2" w:rsidRDefault="009440C2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9F69"/>
    <w:multiLevelType w:val="singleLevel"/>
    <w:tmpl w:val="0F289F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3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ODQ3ODI2MTAxYTllZWJjYjEzODg2MGRhZDc3ZjAifQ=="/>
  </w:docVars>
  <w:rsids>
    <w:rsidRoot w:val="006C2F9B"/>
    <w:rsid w:val="00001864"/>
    <w:rsid w:val="00011CEF"/>
    <w:rsid w:val="0002310E"/>
    <w:rsid w:val="00055D07"/>
    <w:rsid w:val="00080A20"/>
    <w:rsid w:val="000C361E"/>
    <w:rsid w:val="000F14FA"/>
    <w:rsid w:val="00135448"/>
    <w:rsid w:val="0013597D"/>
    <w:rsid w:val="001516D0"/>
    <w:rsid w:val="001550CA"/>
    <w:rsid w:val="001A6ED2"/>
    <w:rsid w:val="001B2438"/>
    <w:rsid w:val="001C2478"/>
    <w:rsid w:val="001D6913"/>
    <w:rsid w:val="00206F0A"/>
    <w:rsid w:val="00227B01"/>
    <w:rsid w:val="00250D00"/>
    <w:rsid w:val="00264CA1"/>
    <w:rsid w:val="00285A54"/>
    <w:rsid w:val="002C4BE5"/>
    <w:rsid w:val="002D10C7"/>
    <w:rsid w:val="002E4567"/>
    <w:rsid w:val="002E7194"/>
    <w:rsid w:val="002F0BDB"/>
    <w:rsid w:val="00301760"/>
    <w:rsid w:val="00310F58"/>
    <w:rsid w:val="003361CA"/>
    <w:rsid w:val="003518F6"/>
    <w:rsid w:val="003A4F47"/>
    <w:rsid w:val="003C0DF7"/>
    <w:rsid w:val="003E6E25"/>
    <w:rsid w:val="003F1B61"/>
    <w:rsid w:val="0041584E"/>
    <w:rsid w:val="004660A2"/>
    <w:rsid w:val="00481316"/>
    <w:rsid w:val="00490169"/>
    <w:rsid w:val="004B0B75"/>
    <w:rsid w:val="004C0F78"/>
    <w:rsid w:val="004D76AD"/>
    <w:rsid w:val="00520F6B"/>
    <w:rsid w:val="00555929"/>
    <w:rsid w:val="005603CC"/>
    <w:rsid w:val="0056313D"/>
    <w:rsid w:val="00566C99"/>
    <w:rsid w:val="00584D2A"/>
    <w:rsid w:val="005B5C26"/>
    <w:rsid w:val="005C06A7"/>
    <w:rsid w:val="005C513E"/>
    <w:rsid w:val="005D6DFD"/>
    <w:rsid w:val="005F42CB"/>
    <w:rsid w:val="005F7427"/>
    <w:rsid w:val="00610EE1"/>
    <w:rsid w:val="00620CD5"/>
    <w:rsid w:val="00653042"/>
    <w:rsid w:val="00656A57"/>
    <w:rsid w:val="00660394"/>
    <w:rsid w:val="00685616"/>
    <w:rsid w:val="006B5578"/>
    <w:rsid w:val="006C2F9B"/>
    <w:rsid w:val="006D191D"/>
    <w:rsid w:val="006D50AD"/>
    <w:rsid w:val="006F3F18"/>
    <w:rsid w:val="006F62B8"/>
    <w:rsid w:val="007114A2"/>
    <w:rsid w:val="007233ED"/>
    <w:rsid w:val="0075642B"/>
    <w:rsid w:val="00767EBD"/>
    <w:rsid w:val="00783069"/>
    <w:rsid w:val="007849AF"/>
    <w:rsid w:val="00793BBE"/>
    <w:rsid w:val="00797142"/>
    <w:rsid w:val="007C31DF"/>
    <w:rsid w:val="007F4705"/>
    <w:rsid w:val="008007EE"/>
    <w:rsid w:val="00811DAA"/>
    <w:rsid w:val="008501CF"/>
    <w:rsid w:val="008570AC"/>
    <w:rsid w:val="008E68C1"/>
    <w:rsid w:val="00911183"/>
    <w:rsid w:val="0092128F"/>
    <w:rsid w:val="00925AE8"/>
    <w:rsid w:val="009440C2"/>
    <w:rsid w:val="009B07AD"/>
    <w:rsid w:val="009B44D9"/>
    <w:rsid w:val="009C05B9"/>
    <w:rsid w:val="009E2C86"/>
    <w:rsid w:val="009E538E"/>
    <w:rsid w:val="00A071FA"/>
    <w:rsid w:val="00A253D7"/>
    <w:rsid w:val="00A44A66"/>
    <w:rsid w:val="00A62ED9"/>
    <w:rsid w:val="00B2636B"/>
    <w:rsid w:val="00B426DD"/>
    <w:rsid w:val="00B97E19"/>
    <w:rsid w:val="00BF0EFD"/>
    <w:rsid w:val="00C33E63"/>
    <w:rsid w:val="00C36FB0"/>
    <w:rsid w:val="00C608F2"/>
    <w:rsid w:val="00C6134B"/>
    <w:rsid w:val="00C67A72"/>
    <w:rsid w:val="00C83C82"/>
    <w:rsid w:val="00C95306"/>
    <w:rsid w:val="00C968C3"/>
    <w:rsid w:val="00CA2A60"/>
    <w:rsid w:val="00CB22A3"/>
    <w:rsid w:val="00CC729C"/>
    <w:rsid w:val="00CD4D19"/>
    <w:rsid w:val="00CE2BDB"/>
    <w:rsid w:val="00D122EF"/>
    <w:rsid w:val="00D553C4"/>
    <w:rsid w:val="00D80B41"/>
    <w:rsid w:val="00DA1617"/>
    <w:rsid w:val="00DA33ED"/>
    <w:rsid w:val="00DC1CA7"/>
    <w:rsid w:val="00DD1921"/>
    <w:rsid w:val="00DE0891"/>
    <w:rsid w:val="00DE3628"/>
    <w:rsid w:val="00DE4AC1"/>
    <w:rsid w:val="00DF5BD1"/>
    <w:rsid w:val="00E00A00"/>
    <w:rsid w:val="00E3142F"/>
    <w:rsid w:val="00E47F6B"/>
    <w:rsid w:val="00E6021A"/>
    <w:rsid w:val="00E76F14"/>
    <w:rsid w:val="00E779D2"/>
    <w:rsid w:val="00E83564"/>
    <w:rsid w:val="00E93216"/>
    <w:rsid w:val="00E95662"/>
    <w:rsid w:val="00ED7D60"/>
    <w:rsid w:val="00F2101E"/>
    <w:rsid w:val="00F572EF"/>
    <w:rsid w:val="00F63235"/>
    <w:rsid w:val="00FD0D46"/>
    <w:rsid w:val="00FD2A05"/>
    <w:rsid w:val="5D127EE2"/>
    <w:rsid w:val="779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5580C3-DF72-4814-91EF-D9A24A66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adjustRightInd w:val="0"/>
      <w:spacing w:line="312" w:lineRule="atLeast"/>
      <w:ind w:left="-3" w:rightChars="2" w:right="2" w:hanging="3"/>
    </w:pPr>
    <w:rPr>
      <w:rFonts w:ascii="仿宋_GB2312" w:hint="eastAsia"/>
      <w:kern w:val="0"/>
      <w:sz w:val="30"/>
      <w:szCs w:val="20"/>
    </w:r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页眉 字符"/>
    <w:link w:val="a8"/>
    <w:uiPriority w:val="99"/>
    <w:rPr>
      <w:rFonts w:ascii="Times New Roman" w:eastAsia="仿宋_GB2312" w:hAnsi="Times New Roman"/>
      <w:kern w:val="2"/>
      <w:sz w:val="18"/>
      <w:szCs w:val="18"/>
    </w:rPr>
  </w:style>
  <w:style w:type="character" w:customStyle="1" w:styleId="a7">
    <w:name w:val="页脚 字符"/>
    <w:link w:val="a6"/>
    <w:uiPriority w:val="99"/>
    <w:rPr>
      <w:rFonts w:ascii="Times New Roman" w:eastAsia="仿宋_GB2312" w:hAnsi="Times New Roman"/>
      <w:kern w:val="2"/>
      <w:sz w:val="18"/>
      <w:szCs w:val="18"/>
    </w:rPr>
  </w:style>
  <w:style w:type="character" w:customStyle="1" w:styleId="a5">
    <w:name w:val="批注框文本 字符"/>
    <w:link w:val="a4"/>
    <w:uiPriority w:val="99"/>
    <w:semiHidden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dao.baidu.com/search?word=%E4%B8%AD%E6%96%87%E6%A0%B8%E5%BF%83%E6%9C%9F%E5%88%8A&amp;fr=qb_search_exp&amp;ie=utf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hidao.baidu.com/search?word=%E6%A0%B8%E5%BF%83%E6%9C%9F%E5%88%8A&amp;fr=qb_search_exp&amp;ie=utf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hidao.baidu.com/search?word=%E4%B8%AD%E6%96%87%E7%A4%BE%E4%BC%9A%E7%A7%91%E5%AD%A6%E5%BC%95%E6%96%87%E7%B4%A2%E5%BC%95&amp;fr=qb_search_exp&amp;ie=utf8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2021&#24180;&#27169;&#26495;\0A4&#23459;&#20256;&#37096;&#25991;&#2283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0A4宣传部文头</Template>
  <TotalTime>2</TotalTime>
  <Pages>3</Pages>
  <Words>214</Words>
  <Characters>1224</Characters>
  <Application>Microsoft Office Word</Application>
  <DocSecurity>0</DocSecurity>
  <Lines>10</Lines>
  <Paragraphs>2</Paragraphs>
  <ScaleCrop>false</ScaleCrop>
  <Company>微软中国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HP</dc:creator>
  <cp:lastModifiedBy>dell</cp:lastModifiedBy>
  <cp:revision>5</cp:revision>
  <cp:lastPrinted>2022-08-18T08:25:00Z</cp:lastPrinted>
  <dcterms:created xsi:type="dcterms:W3CDTF">2022-08-29T01:15:00Z</dcterms:created>
  <dcterms:modified xsi:type="dcterms:W3CDTF">2022-08-29T01:58:00Z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C53C354962A949FDB2C601EEB6AB04C9</vt:lpwstr>
  </property>
</Properties>
</file>